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AF6" w:rsidRPr="008F3215" w:rsidRDefault="00F62AF6" w:rsidP="00F62AF6">
      <w:pPr>
        <w:jc w:val="center"/>
        <w:rPr>
          <w:rFonts w:ascii="Times New Roman" w:hAnsi="Times New Roman"/>
          <w:b/>
          <w:sz w:val="28"/>
          <w:szCs w:val="28"/>
        </w:rPr>
      </w:pPr>
      <w:r w:rsidRPr="00197530">
        <w:rPr>
          <w:rFonts w:ascii="Times New Roman" w:hAnsi="Times New Roman"/>
          <w:b/>
          <w:sz w:val="28"/>
          <w:szCs w:val="28"/>
        </w:rPr>
        <w:t>Образовательный минимум</w:t>
      </w:r>
      <w:r>
        <w:rPr>
          <w:rFonts w:ascii="Times New Roman" w:hAnsi="Times New Roman"/>
          <w:b/>
          <w:sz w:val="28"/>
          <w:szCs w:val="28"/>
        </w:rPr>
        <w:t xml:space="preserve"> по географии 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 xml:space="preserve"> четверть 5 класс</w:t>
      </w: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540"/>
        <w:gridCol w:w="2624"/>
        <w:gridCol w:w="6181"/>
      </w:tblGrid>
      <w:tr w:rsidR="00F62AF6" w:rsidRPr="005E6BB8" w:rsidTr="00E61BCD">
        <w:tc>
          <w:tcPr>
            <w:tcW w:w="540" w:type="dxa"/>
            <w:shd w:val="clear" w:color="auto" w:fill="auto"/>
          </w:tcPr>
          <w:p w:rsidR="00F62AF6" w:rsidRPr="005E6BB8" w:rsidRDefault="00F62AF6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24" w:type="dxa"/>
            <w:shd w:val="clear" w:color="auto" w:fill="auto"/>
          </w:tcPr>
          <w:p w:rsidR="00F62AF6" w:rsidRPr="005E6BB8" w:rsidRDefault="00F62AF6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Вопрос</w:t>
            </w:r>
          </w:p>
        </w:tc>
        <w:tc>
          <w:tcPr>
            <w:tcW w:w="6181" w:type="dxa"/>
            <w:shd w:val="clear" w:color="auto" w:fill="auto"/>
          </w:tcPr>
          <w:p w:rsidR="00F62AF6" w:rsidRPr="005E6BB8" w:rsidRDefault="00F62AF6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6BB8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</w:tr>
      <w:tr w:rsidR="00F62AF6" w:rsidRPr="005E6BB8" w:rsidTr="00E61BCD">
        <w:tc>
          <w:tcPr>
            <w:tcW w:w="540" w:type="dxa"/>
            <w:shd w:val="clear" w:color="auto" w:fill="auto"/>
          </w:tcPr>
          <w:p w:rsidR="00F62AF6" w:rsidRPr="005E6BB8" w:rsidRDefault="00B64D32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24" w:type="dxa"/>
            <w:shd w:val="clear" w:color="auto" w:fill="auto"/>
          </w:tcPr>
          <w:p w:rsidR="00F62AF6" w:rsidRPr="005E6BB8" w:rsidRDefault="00F62AF6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 местности. Географическая карта.</w:t>
            </w:r>
          </w:p>
        </w:tc>
        <w:tc>
          <w:tcPr>
            <w:tcW w:w="6181" w:type="dxa"/>
            <w:shd w:val="clear" w:color="auto" w:fill="auto"/>
          </w:tcPr>
          <w:p w:rsidR="00F62AF6" w:rsidRDefault="00F62AF6" w:rsidP="00F62AF6">
            <w:pPr>
              <w:pStyle w:val="a3"/>
              <w:spacing w:before="0" w:beforeAutospacing="0" w:after="0" w:afterAutospacing="0"/>
              <w:jc w:val="both"/>
            </w:pPr>
            <w:r>
              <w:t>План местности – небольшой участок земной поверхности, выполненный в уменьшенном виде с помощью масштаба и условных знаков.</w:t>
            </w:r>
          </w:p>
          <w:p w:rsidR="00F62AF6" w:rsidRDefault="00F62AF6" w:rsidP="00F62AF6">
            <w:pPr>
              <w:pStyle w:val="a3"/>
              <w:spacing w:before="0" w:beforeAutospacing="0" w:after="0" w:afterAutospacing="0"/>
              <w:jc w:val="both"/>
            </w:pPr>
            <w:r>
              <w:t>Масштаб показывает во сколь ко раз расстояние на плане уменьшены по отношению к реальным расстояниям.</w:t>
            </w:r>
          </w:p>
          <w:p w:rsidR="00F62AF6" w:rsidRPr="006D45CC" w:rsidRDefault="00F62AF6" w:rsidP="00F62AF6">
            <w:pPr>
              <w:pStyle w:val="a3"/>
              <w:spacing w:before="0" w:beforeAutospacing="0" w:after="0" w:afterAutospacing="0"/>
              <w:jc w:val="both"/>
            </w:pPr>
            <w:r>
              <w:t>Географическая карта – это уменьшенное изображение поверхности Земли или ее частей на плоскости при помощи масштаба и условных знаков.</w:t>
            </w:r>
          </w:p>
        </w:tc>
      </w:tr>
      <w:tr w:rsidR="00E61BCD" w:rsidRPr="005E6BB8" w:rsidTr="00E61BCD">
        <w:tc>
          <w:tcPr>
            <w:tcW w:w="540" w:type="dxa"/>
            <w:shd w:val="clear" w:color="auto" w:fill="auto"/>
          </w:tcPr>
          <w:p w:rsidR="00E61BCD" w:rsidRPr="005E6BB8" w:rsidRDefault="00B64D32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24" w:type="dxa"/>
            <w:shd w:val="clear" w:color="auto" w:fill="auto"/>
          </w:tcPr>
          <w:p w:rsidR="00E61BCD" w:rsidRDefault="00E61BCD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Параллели</w:t>
            </w:r>
          </w:p>
        </w:tc>
        <w:tc>
          <w:tcPr>
            <w:tcW w:w="6181" w:type="dxa"/>
            <w:shd w:val="clear" w:color="auto" w:fill="auto"/>
          </w:tcPr>
          <w:p w:rsidR="00E61BCD" w:rsidRDefault="00E61BCD" w:rsidP="00F62AF6">
            <w:pPr>
              <w:pStyle w:val="a3"/>
              <w:spacing w:before="0" w:beforeAutospacing="0" w:after="0" w:afterAutospacing="0"/>
              <w:jc w:val="both"/>
            </w:pPr>
            <w:r>
              <w:t xml:space="preserve">Параллели - </w:t>
            </w:r>
            <w:proofErr w:type="gramStart"/>
            <w:r>
              <w:t>это  окружности</w:t>
            </w:r>
            <w:proofErr w:type="gramEnd"/>
            <w:r>
              <w:t>, огибающие Землю параллельно экватору</w:t>
            </w:r>
          </w:p>
        </w:tc>
      </w:tr>
      <w:tr w:rsidR="00E61BCD" w:rsidRPr="005E6BB8" w:rsidTr="00E61BCD">
        <w:tc>
          <w:tcPr>
            <w:tcW w:w="540" w:type="dxa"/>
            <w:shd w:val="clear" w:color="auto" w:fill="auto"/>
          </w:tcPr>
          <w:p w:rsidR="00E61BCD" w:rsidRPr="005E6BB8" w:rsidRDefault="00B64D32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24" w:type="dxa"/>
            <w:shd w:val="clear" w:color="auto" w:fill="auto"/>
          </w:tcPr>
          <w:p w:rsidR="00E61BCD" w:rsidRDefault="00E61BCD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Меридианы</w:t>
            </w:r>
          </w:p>
        </w:tc>
        <w:tc>
          <w:tcPr>
            <w:tcW w:w="6181" w:type="dxa"/>
            <w:shd w:val="clear" w:color="auto" w:fill="auto"/>
          </w:tcPr>
          <w:p w:rsidR="00E61BCD" w:rsidRDefault="00E61BCD" w:rsidP="00F62AF6">
            <w:pPr>
              <w:pStyle w:val="a3"/>
              <w:spacing w:before="0" w:beforeAutospacing="0" w:after="0" w:afterAutospacing="0"/>
              <w:jc w:val="both"/>
            </w:pPr>
            <w:r>
              <w:t>Меридианы</w:t>
            </w:r>
            <w:r>
              <w:t xml:space="preserve"> – это полуокружности, проходящие </w:t>
            </w:r>
            <w:proofErr w:type="gramStart"/>
            <w:r>
              <w:t>через  географические</w:t>
            </w:r>
            <w:proofErr w:type="gramEnd"/>
            <w:r>
              <w:t xml:space="preserve"> полюсы Земли</w:t>
            </w:r>
          </w:p>
        </w:tc>
      </w:tr>
      <w:tr w:rsidR="00E61BCD" w:rsidRPr="005E6BB8" w:rsidTr="00E61BCD">
        <w:tc>
          <w:tcPr>
            <w:tcW w:w="540" w:type="dxa"/>
            <w:shd w:val="clear" w:color="auto" w:fill="auto"/>
          </w:tcPr>
          <w:p w:rsidR="00E61BCD" w:rsidRPr="005E6BB8" w:rsidRDefault="00B64D32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24" w:type="dxa"/>
            <w:shd w:val="clear" w:color="auto" w:fill="auto"/>
          </w:tcPr>
          <w:p w:rsidR="00E61BCD" w:rsidRDefault="00E61BCD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Градусная сетка</w:t>
            </w:r>
          </w:p>
        </w:tc>
        <w:tc>
          <w:tcPr>
            <w:tcW w:w="6181" w:type="dxa"/>
            <w:shd w:val="clear" w:color="auto" w:fill="auto"/>
          </w:tcPr>
          <w:p w:rsidR="00E61BCD" w:rsidRDefault="00E61BCD" w:rsidP="00F62AF6">
            <w:pPr>
              <w:pStyle w:val="a3"/>
              <w:spacing w:before="0" w:beforeAutospacing="0" w:after="0" w:afterAutospacing="0"/>
              <w:jc w:val="both"/>
            </w:pPr>
            <w:r>
              <w:t>Градусная сетка</w:t>
            </w:r>
            <w:r>
              <w:t xml:space="preserve">- это система пересекающихся </w:t>
            </w:r>
            <w:proofErr w:type="gramStart"/>
            <w:r>
              <w:t>линий(</w:t>
            </w:r>
            <w:proofErr w:type="spellStart"/>
            <w:proofErr w:type="gramEnd"/>
            <w:r>
              <w:t>праллелей</w:t>
            </w:r>
            <w:proofErr w:type="spellEnd"/>
            <w:r>
              <w:t xml:space="preserve"> и меридианов), которые нанесены на глобус или карту</w:t>
            </w:r>
          </w:p>
        </w:tc>
      </w:tr>
      <w:tr w:rsidR="00E61BCD" w:rsidRPr="005E6BB8" w:rsidTr="00E61BCD">
        <w:tc>
          <w:tcPr>
            <w:tcW w:w="540" w:type="dxa"/>
            <w:shd w:val="clear" w:color="auto" w:fill="auto"/>
          </w:tcPr>
          <w:p w:rsidR="00E61BCD" w:rsidRPr="005E6BB8" w:rsidRDefault="00B64D32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24" w:type="dxa"/>
            <w:shd w:val="clear" w:color="auto" w:fill="auto"/>
          </w:tcPr>
          <w:p w:rsidR="00E61BCD" w:rsidRDefault="00E61BCD" w:rsidP="00F62A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широта</w:t>
            </w:r>
          </w:p>
        </w:tc>
        <w:tc>
          <w:tcPr>
            <w:tcW w:w="6181" w:type="dxa"/>
            <w:shd w:val="clear" w:color="auto" w:fill="auto"/>
          </w:tcPr>
          <w:p w:rsidR="00E61BCD" w:rsidRDefault="00E61BCD" w:rsidP="00F62AF6">
            <w:pPr>
              <w:pStyle w:val="a3"/>
              <w:spacing w:before="0" w:beforeAutospacing="0" w:after="0" w:afterAutospacing="0"/>
              <w:jc w:val="both"/>
            </w:pPr>
            <w:r>
              <w:t>Географическая широта</w:t>
            </w:r>
            <w:r>
              <w:t xml:space="preserve">- это </w:t>
            </w:r>
            <w:r w:rsidR="00B64D32">
              <w:t>величина дуги меридиана в градус</w:t>
            </w:r>
            <w:r>
              <w:t>ах от экватора до заданной точки</w:t>
            </w:r>
          </w:p>
        </w:tc>
      </w:tr>
      <w:tr w:rsidR="00B64D32" w:rsidRPr="005E6BB8" w:rsidTr="00E61BCD">
        <w:tc>
          <w:tcPr>
            <w:tcW w:w="540" w:type="dxa"/>
            <w:shd w:val="clear" w:color="auto" w:fill="auto"/>
          </w:tcPr>
          <w:p w:rsidR="00B64D32" w:rsidRPr="005E6BB8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24" w:type="dxa"/>
            <w:shd w:val="clear" w:color="auto" w:fill="auto"/>
          </w:tcPr>
          <w:p w:rsidR="00B64D32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Географическая долгота</w:t>
            </w:r>
          </w:p>
        </w:tc>
        <w:tc>
          <w:tcPr>
            <w:tcW w:w="6181" w:type="dxa"/>
            <w:shd w:val="clear" w:color="auto" w:fill="auto"/>
          </w:tcPr>
          <w:p w:rsidR="00B64D32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Географическая долгота-это величина дуги параллели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градучах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от начального меридиана до заданной точки</w:t>
            </w:r>
          </w:p>
        </w:tc>
      </w:tr>
      <w:tr w:rsidR="00B64D32" w:rsidRPr="005E6BB8" w:rsidTr="00E61BCD">
        <w:trPr>
          <w:trHeight w:val="1745"/>
        </w:trPr>
        <w:tc>
          <w:tcPr>
            <w:tcW w:w="540" w:type="dxa"/>
            <w:shd w:val="clear" w:color="auto" w:fill="auto"/>
          </w:tcPr>
          <w:p w:rsidR="00B64D32" w:rsidRPr="005E6BB8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24" w:type="dxa"/>
            <w:shd w:val="clear" w:color="auto" w:fill="auto"/>
          </w:tcPr>
          <w:p w:rsidR="00B64D32" w:rsidRPr="00942466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Внутренние строение Земли.</w:t>
            </w:r>
          </w:p>
        </w:tc>
        <w:tc>
          <w:tcPr>
            <w:tcW w:w="6181" w:type="dxa"/>
            <w:shd w:val="clear" w:color="auto" w:fill="auto"/>
          </w:tcPr>
          <w:p w:rsidR="00B64D32" w:rsidRPr="00942466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Земля состоит из ядра, мантии и земно коры. Верхнюю твердую оболочку Земли называют литосферой, а самую верхнюю часть литосферы – земной корой. Земная кора образована горными породами. Горные породы и минералы, которые использует человек, называют полезные ископаемые.</w:t>
            </w:r>
          </w:p>
        </w:tc>
      </w:tr>
      <w:tr w:rsidR="00B64D32" w:rsidRPr="005E6BB8" w:rsidTr="00E61BCD">
        <w:trPr>
          <w:trHeight w:val="1745"/>
        </w:trPr>
        <w:tc>
          <w:tcPr>
            <w:tcW w:w="540" w:type="dxa"/>
            <w:shd w:val="clear" w:color="auto" w:fill="auto"/>
          </w:tcPr>
          <w:p w:rsidR="00B64D32" w:rsidRPr="005E6BB8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624" w:type="dxa"/>
            <w:shd w:val="clear" w:color="auto" w:fill="auto"/>
          </w:tcPr>
          <w:p w:rsidR="00B64D32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Континентальная земная кора</w:t>
            </w:r>
          </w:p>
          <w:p w:rsidR="00B64D32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</w:p>
          <w:p w:rsidR="00B64D32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Океаническая кора</w:t>
            </w:r>
          </w:p>
        </w:tc>
        <w:tc>
          <w:tcPr>
            <w:tcW w:w="6181" w:type="dxa"/>
            <w:shd w:val="clear" w:color="auto" w:fill="auto"/>
          </w:tcPr>
          <w:p w:rsidR="00B64D32" w:rsidRP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</w:rPr>
            </w:pPr>
            <w:r w:rsidRPr="00B64D32">
              <w:rPr>
                <w:rFonts w:ascii="Times New Roman" w:hAnsi="Times New Roman"/>
                <w:i/>
                <w:sz w:val="24"/>
              </w:rPr>
              <w:t>Континентальная земная кора</w:t>
            </w:r>
            <w:r w:rsidRPr="00B64D32">
              <w:rPr>
                <w:rFonts w:ascii="Times New Roman" w:hAnsi="Times New Roman"/>
                <w:i/>
                <w:sz w:val="24"/>
              </w:rPr>
              <w:t xml:space="preserve"> состоит из трех слоев:</w:t>
            </w:r>
          </w:p>
          <w:p w:rsid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Осадочный</w:t>
            </w:r>
          </w:p>
          <w:p w:rsid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Гранитный </w:t>
            </w:r>
          </w:p>
          <w:p w:rsid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Базальтовый</w:t>
            </w:r>
          </w:p>
          <w:p w:rsidR="00B64D32" w:rsidRP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</w:rPr>
            </w:pPr>
            <w:r w:rsidRPr="00B64D32">
              <w:rPr>
                <w:rFonts w:ascii="Times New Roman" w:hAnsi="Times New Roman"/>
                <w:i/>
                <w:sz w:val="24"/>
              </w:rPr>
              <w:t xml:space="preserve">Океаническая кора состоит из двух слоев: </w:t>
            </w:r>
          </w:p>
          <w:p w:rsid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Осадочный </w:t>
            </w:r>
          </w:p>
          <w:p w:rsid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Базальтовый</w:t>
            </w:r>
          </w:p>
        </w:tc>
      </w:tr>
      <w:tr w:rsidR="00B64D32" w:rsidRPr="005E6BB8" w:rsidTr="00B64D32">
        <w:trPr>
          <w:trHeight w:val="659"/>
        </w:trPr>
        <w:tc>
          <w:tcPr>
            <w:tcW w:w="540" w:type="dxa"/>
            <w:shd w:val="clear" w:color="auto" w:fill="auto"/>
          </w:tcPr>
          <w:p w:rsidR="00B64D32" w:rsidRPr="005E6BB8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24" w:type="dxa"/>
            <w:shd w:val="clear" w:color="auto" w:fill="auto"/>
          </w:tcPr>
          <w:p w:rsidR="00B64D32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Рельеф</w:t>
            </w:r>
          </w:p>
        </w:tc>
        <w:tc>
          <w:tcPr>
            <w:tcW w:w="6181" w:type="dxa"/>
            <w:shd w:val="clear" w:color="auto" w:fill="auto"/>
          </w:tcPr>
          <w:p w:rsidR="00B64D32" w:rsidRPr="00B64D32" w:rsidRDefault="00B64D32" w:rsidP="00B64D32">
            <w:pPr>
              <w:spacing w:line="240" w:lineRule="auto"/>
              <w:contextualSpacing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Рельеф-все неровности поверхности суши и дна морей и океанов</w:t>
            </w:r>
          </w:p>
        </w:tc>
      </w:tr>
      <w:tr w:rsidR="00B64D32" w:rsidRPr="005E6BB8" w:rsidTr="00E61BCD">
        <w:tc>
          <w:tcPr>
            <w:tcW w:w="540" w:type="dxa"/>
            <w:shd w:val="clear" w:color="auto" w:fill="auto"/>
          </w:tcPr>
          <w:p w:rsidR="00B64D32" w:rsidRPr="005E6BB8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bookmarkStart w:id="0" w:name="_GoBack"/>
            <w:bookmarkEnd w:id="0"/>
          </w:p>
        </w:tc>
        <w:tc>
          <w:tcPr>
            <w:tcW w:w="2624" w:type="dxa"/>
            <w:shd w:val="clear" w:color="auto" w:fill="auto"/>
          </w:tcPr>
          <w:p w:rsidR="00B64D32" w:rsidRPr="00942466" w:rsidRDefault="00B64D32" w:rsidP="00B64D32">
            <w:pPr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Землетрясения и вулканы.</w:t>
            </w:r>
          </w:p>
        </w:tc>
        <w:tc>
          <w:tcPr>
            <w:tcW w:w="6181" w:type="dxa"/>
            <w:shd w:val="clear" w:color="auto" w:fill="auto"/>
          </w:tcPr>
          <w:p w:rsidR="00B64D32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Землетрясение возникают при внезапном смещении двух участков литосферных плит. Место, где происходит разрыв и смещение горных пород, называют очагом землетрясения. Эпицентр землетрясения – место, наибольшего проявления землетрясения.</w:t>
            </w:r>
          </w:p>
          <w:p w:rsidR="00B64D32" w:rsidRPr="00EF3C11" w:rsidRDefault="00B64D32" w:rsidP="00B64D32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Вулкан представляет собой гору, в верхней части которой имеется углубление – </w:t>
            </w:r>
            <w:r w:rsidRPr="006B41F0">
              <w:rPr>
                <w:rFonts w:ascii="Times New Roman" w:hAnsi="Times New Roman"/>
                <w:b/>
                <w:sz w:val="24"/>
              </w:rPr>
              <w:t>кратер</w:t>
            </w:r>
            <w:r>
              <w:rPr>
                <w:rFonts w:ascii="Times New Roman" w:hAnsi="Times New Roman"/>
                <w:b/>
                <w:sz w:val="24"/>
              </w:rPr>
              <w:t xml:space="preserve">,  </w:t>
            </w:r>
            <w:r>
              <w:rPr>
                <w:rFonts w:ascii="Times New Roman" w:hAnsi="Times New Roman"/>
                <w:sz w:val="24"/>
              </w:rPr>
              <w:t xml:space="preserve">к которому подходит </w:t>
            </w:r>
            <w:r w:rsidRPr="006B41F0">
              <w:rPr>
                <w:rFonts w:ascii="Times New Roman" w:hAnsi="Times New Roman"/>
                <w:b/>
                <w:sz w:val="24"/>
              </w:rPr>
              <w:t>жерло</w:t>
            </w:r>
            <w:r>
              <w:rPr>
                <w:rFonts w:ascii="Times New Roman" w:hAnsi="Times New Roman"/>
                <w:b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 xml:space="preserve">под вулканом находится особая камера – </w:t>
            </w:r>
            <w:r w:rsidRPr="00EF3C11">
              <w:rPr>
                <w:rFonts w:ascii="Times New Roman" w:hAnsi="Times New Roman"/>
                <w:b/>
                <w:sz w:val="24"/>
              </w:rPr>
              <w:t>очаг</w:t>
            </w:r>
            <w:r>
              <w:rPr>
                <w:rFonts w:ascii="Times New Roman" w:hAnsi="Times New Roman"/>
                <w:sz w:val="24"/>
              </w:rPr>
              <w:t xml:space="preserve"> магмы. </w:t>
            </w:r>
          </w:p>
        </w:tc>
      </w:tr>
    </w:tbl>
    <w:p w:rsidR="00F078A3" w:rsidRDefault="00F078A3" w:rsidP="00F62AF6"/>
    <w:sectPr w:rsidR="00F07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AF6"/>
    <w:rsid w:val="004E2740"/>
    <w:rsid w:val="00B64D32"/>
    <w:rsid w:val="00E61BCD"/>
    <w:rsid w:val="00F078A3"/>
    <w:rsid w:val="00F6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690D5-AB50-45A0-A69D-5842AC0D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Геннадий</dc:creator>
  <cp:keywords/>
  <dc:description/>
  <cp:lastModifiedBy>DirektorPV</cp:lastModifiedBy>
  <cp:revision>3</cp:revision>
  <dcterms:created xsi:type="dcterms:W3CDTF">2017-11-21T18:39:00Z</dcterms:created>
  <dcterms:modified xsi:type="dcterms:W3CDTF">2018-01-12T08:39:00Z</dcterms:modified>
</cp:coreProperties>
</file>